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66AF" w:rsidR="00AA7F29" w:rsidP="004B1F6E" w:rsidRDefault="00AA7F29" w14:paraId="453D72D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00AC66AF" w:rsidRDefault="00AC66AF" w14:paraId="593D49C5" w14:textId="60CC4C0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AC66AF">
        <w:rPr>
          <w:rStyle w:val="normaltextrun"/>
          <w:rFonts w:ascii="Arial" w:hAnsi="Arial" w:cs="Arial"/>
          <w:b/>
          <w:bCs/>
          <w:sz w:val="28"/>
          <w:szCs w:val="28"/>
        </w:rPr>
        <w:t>Rights and Use Agreement</w:t>
      </w:r>
      <w:r w:rsidRPr="00AC66AF">
        <w:rPr>
          <w:rStyle w:val="eop"/>
          <w:rFonts w:ascii="Arial" w:hAnsi="Arial" w:cs="Arial"/>
          <w:b/>
          <w:bCs/>
          <w:sz w:val="28"/>
          <w:szCs w:val="28"/>
        </w:rPr>
        <w:t> </w:t>
      </w:r>
    </w:p>
    <w:p w:rsidRPr="00AC66AF" w:rsidR="00AC66AF" w:rsidP="00AC66AF" w:rsidRDefault="00AC66AF" w14:paraId="64C17EA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1F43E1EF" w14:textId="7C0EF45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This document governs use and rights of materials generated from oral history interviews conducted by or for the Samuel Proctor Oral History Program “(SPOHP”) at the University of Florida (“UF”).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2F72820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49C08F2B" w14:textId="512661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I, __________________________ (narrator), and I, _______________________ (interviewer) understand that the interview we conducted on __________________ (date</w:t>
      </w:r>
      <w:proofErr w:type="gramStart"/>
      <w:r w:rsidRPr="00AC66AF">
        <w:rPr>
          <w:rStyle w:val="normaltextrun"/>
          <w:rFonts w:ascii="Arial" w:hAnsi="Arial" w:cs="Arial"/>
          <w:sz w:val="22"/>
          <w:szCs w:val="22"/>
        </w:rPr>
        <w:t>)</w:t>
      </w:r>
      <w:proofErr w:type="gramEnd"/>
      <w:r w:rsidRPr="00AC66AF">
        <w:rPr>
          <w:rStyle w:val="normaltextrun"/>
          <w:rFonts w:ascii="Arial" w:hAnsi="Arial" w:cs="Arial"/>
          <w:sz w:val="22"/>
          <w:szCs w:val="22"/>
        </w:rPr>
        <w:t xml:space="preserve"> and any items described below will become part of the collections of SPOHP. To support SPOHP’s research and education mission, I grant to the SPOHP at UF a perpetual nonexclusive, royalty-free license to exercise </w:t>
      </w:r>
      <w:proofErr w:type="gramStart"/>
      <w:r w:rsidRPr="00AC66AF">
        <w:rPr>
          <w:rStyle w:val="normaltextrun"/>
          <w:rFonts w:ascii="Arial" w:hAnsi="Arial" w:cs="Arial"/>
          <w:sz w:val="22"/>
          <w:szCs w:val="22"/>
        </w:rPr>
        <w:t>any and all</w:t>
      </w:r>
      <w:proofErr w:type="gramEnd"/>
      <w:r w:rsidRPr="00AC66AF">
        <w:rPr>
          <w:rStyle w:val="normaltextrun"/>
          <w:rFonts w:ascii="Arial" w:hAnsi="Arial" w:cs="Arial"/>
          <w:sz w:val="22"/>
          <w:szCs w:val="22"/>
        </w:rPr>
        <w:t xml:space="preserve"> copyrights in the interview and any associated materials described below, in any media known or later developed, and to authorize others to do the same. I understand that </w:t>
      </w:r>
    </w:p>
    <w:p w:rsidRPr="00AC66AF" w:rsidR="00AC66AF" w:rsidP="00AC66AF" w:rsidRDefault="00AC66AF" w14:paraId="10BB49E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0A3F5FB9" w14:textId="7B413C8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I retain copyright to the interview and may share or publish it without restriction.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3C48042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color w:val="212529"/>
          <w:sz w:val="22"/>
          <w:szCs w:val="22"/>
        </w:rPr>
        <w:t>The following is a description of any additional images, documents, or other items to be shared with SPOHP under the terms of this agreement, to the extent that I hold copyright to the materials:</w:t>
      </w:r>
      <w:r w:rsidRPr="00AC66AF">
        <w:rPr>
          <w:rStyle w:val="eop"/>
          <w:rFonts w:ascii="Arial" w:hAnsi="Arial" w:cs="Arial"/>
          <w:color w:val="212529"/>
          <w:sz w:val="22"/>
          <w:szCs w:val="22"/>
        </w:rPr>
        <w:t> </w:t>
      </w:r>
    </w:p>
    <w:p w:rsidRPr="00AC66AF" w:rsidR="00AC66AF" w:rsidP="00AC66AF" w:rsidRDefault="00AC66AF" w14:paraId="1B04FA3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212529"/>
          <w:sz w:val="22"/>
          <w:szCs w:val="22"/>
        </w:rPr>
      </w:pPr>
    </w:p>
    <w:p w:rsidRPr="00AC66AF" w:rsidR="00AC66AF" w:rsidP="00AC66AF" w:rsidRDefault="00AC66AF" w14:paraId="1DEBDC6E" w14:textId="6AF02D4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color w:val="212529"/>
          <w:sz w:val="22"/>
          <w:szCs w:val="22"/>
        </w:rPr>
        <w:t>______________________________________________________________________</w:t>
      </w:r>
    </w:p>
    <w:p w:rsidRPr="00AC66AF" w:rsidR="00AC66AF" w:rsidP="00AC66AF" w:rsidRDefault="00AC66AF" w14:paraId="605F9B1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212529"/>
          <w:sz w:val="22"/>
          <w:szCs w:val="22"/>
        </w:rPr>
      </w:pPr>
    </w:p>
    <w:p w:rsidRPr="00AC66AF" w:rsidR="00AC66AF" w:rsidP="00AC66AF" w:rsidRDefault="00AC66AF" w14:paraId="0E8A7E5D" w14:textId="4885AB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color w:val="212529"/>
          <w:sz w:val="22"/>
          <w:szCs w:val="22"/>
        </w:rPr>
        <w:t>______________________________________________________________________</w:t>
      </w:r>
      <w:r w:rsidRPr="00AC66AF">
        <w:rPr>
          <w:rStyle w:val="eop"/>
          <w:rFonts w:ascii="Arial" w:hAnsi="Arial" w:cs="Arial"/>
          <w:color w:val="212529"/>
          <w:sz w:val="22"/>
          <w:szCs w:val="22"/>
        </w:rPr>
        <w:t> </w:t>
      </w:r>
    </w:p>
    <w:p w:rsidRPr="00AC66AF" w:rsidR="00AC66AF" w:rsidP="00AC66AF" w:rsidRDefault="00AC66AF" w14:paraId="24DE10D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212529"/>
          <w:sz w:val="22"/>
          <w:szCs w:val="22"/>
        </w:rPr>
      </w:pPr>
    </w:p>
    <w:p w:rsidRPr="00AC66AF" w:rsidR="00AC66AF" w:rsidP="00AC66AF" w:rsidRDefault="00AC66AF" w14:paraId="0F64114F" w14:textId="0BDC7E1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color w:val="212529"/>
          <w:sz w:val="22"/>
          <w:szCs w:val="22"/>
        </w:rPr>
        <w:t>______________________________________________________________________</w:t>
      </w:r>
    </w:p>
    <w:p w:rsidRPr="00AC66AF" w:rsidR="00AC66AF" w:rsidP="00AC66AF" w:rsidRDefault="00AC66AF" w14:paraId="69053FC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0B71801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Pr="00AC66AF" w:rsidR="00AC66AF" w:rsidP="00AC66AF" w:rsidRDefault="00AC66AF" w14:paraId="77795717" w14:textId="2A0748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If you have any questions regarding your rights as a participant or have other questions regarding this research, please contact Dr. Jamin Wells, Director, Samuel Proctor Oral History Program</w:t>
      </w:r>
      <w:r w:rsidR="0074717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at </w:t>
      </w:r>
      <w:hyperlink w:history="1" r:id="rId10">
        <w:r w:rsidRPr="00E72398" w:rsidR="00747174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jamin.wells@ufl.edu</w:t>
        </w:r>
      </w:hyperlink>
      <w:r w:rsidR="0074717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 (352) 273-1545</w:t>
      </w:r>
      <w:r w:rsidRPr="00AC66A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AC66AF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Pr="00AC66AF" w:rsidR="00AC66AF" w:rsidP="00AC66AF" w:rsidRDefault="00AC66AF" w14:paraId="5040272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00AC66AF" w:rsidRDefault="00AC66AF" w14:paraId="20334B0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00AC66AF" w:rsidRDefault="00AC66AF" w14:paraId="096C384B" w14:textId="7C74998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C66AF">
        <w:rPr>
          <w:rStyle w:val="normaltextrun"/>
          <w:rFonts w:ascii="Arial" w:hAnsi="Arial" w:cs="Arial"/>
          <w:b/>
          <w:bCs/>
          <w:sz w:val="22"/>
          <w:szCs w:val="22"/>
        </w:rPr>
        <w:t>Access Determination </w:t>
      </w:r>
      <w:r w:rsidRPr="00AC66AF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:rsidRPr="00AC66AF" w:rsidR="00AC66AF" w:rsidP="00AC66AF" w:rsidRDefault="00AC66AF" w14:paraId="152A054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49E0E8EE" w:rsidRDefault="00AC66AF" w14:paraId="17B852EA" w14:textId="0C041FC3">
      <w:pPr>
        <w:pStyle w:val="paragraph"/>
        <w:spacing w:before="0" w:beforeAutospacing="off" w:after="0" w:afterAutospacing="off"/>
        <w:ind w:left="720"/>
        <w:textAlignment w:val="baseline"/>
        <w:rPr>
          <w:rFonts w:ascii="Arial" w:hAnsi="Arial" w:cs="Arial"/>
          <w:b w:val="1"/>
          <w:bCs w:val="1"/>
          <w:sz w:val="22"/>
          <w:szCs w:val="22"/>
        </w:rPr>
      </w:pPr>
      <w:r w:rsidRPr="49E0E8EE" w:rsidR="00AC66AF">
        <w:rPr>
          <w:rStyle w:val="normaltextrun"/>
          <w:rFonts w:ascii="Arial" w:hAnsi="Arial" w:cs="Arial"/>
          <w:b w:val="1"/>
          <w:bCs w:val="1"/>
          <w:sz w:val="22"/>
          <w:szCs w:val="22"/>
        </w:rPr>
        <w:t>Narrator </w:t>
      </w:r>
      <w:r w:rsidRPr="49E0E8EE" w:rsidR="00AC66AF">
        <w:rPr>
          <w:rStyle w:val="normaltextrun"/>
          <w:rFonts w:ascii="Arial" w:hAnsi="Arial" w:cs="Arial"/>
          <w:sz w:val="22"/>
          <w:szCs w:val="22"/>
        </w:rPr>
        <w:t>(</w:t>
      </w:r>
      <w:r w:rsidRPr="49E0E8EE" w:rsidR="00AC66AF">
        <w:rPr>
          <w:rStyle w:val="normaltextrun"/>
          <w:rFonts w:ascii="Arial" w:hAnsi="Arial" w:cs="Arial"/>
          <w:sz w:val="22"/>
          <w:szCs w:val="22"/>
        </w:rPr>
        <w:t>initial </w:t>
      </w:r>
      <w:r w:rsidRPr="49E0E8EE" w:rsidR="3DC23554">
        <w:rPr>
          <w:rStyle w:val="normaltextrun"/>
          <w:rFonts w:ascii="Arial" w:hAnsi="Arial" w:cs="Arial"/>
          <w:b w:val="1"/>
          <w:bCs w:val="1"/>
          <w:i w:val="1"/>
          <w:iCs w:val="1"/>
          <w:sz w:val="22"/>
          <w:szCs w:val="22"/>
        </w:rPr>
        <w:t xml:space="preserve">one </w:t>
      </w:r>
      <w:r w:rsidRPr="49E0E8EE" w:rsidR="00AC66AF">
        <w:rPr>
          <w:rStyle w:val="normaltextrun"/>
          <w:rFonts w:ascii="Arial" w:hAnsi="Arial" w:cs="Arial"/>
          <w:sz w:val="22"/>
          <w:szCs w:val="22"/>
        </w:rPr>
        <w:t>selection)</w:t>
      </w:r>
      <w:r w:rsidRPr="49E0E8EE" w:rsidR="00AC66AF">
        <w:rPr>
          <w:rStyle w:val="eop"/>
          <w:rFonts w:ascii="Arial" w:hAnsi="Arial" w:cs="Arial"/>
          <w:b w:val="1"/>
          <w:bCs w:val="1"/>
          <w:sz w:val="22"/>
          <w:szCs w:val="22"/>
        </w:rPr>
        <w:t> </w:t>
      </w:r>
    </w:p>
    <w:p w:rsidRPr="00AC66AF" w:rsidR="00AC66AF" w:rsidP="00AC66AF" w:rsidRDefault="00AC66AF" w14:paraId="73128A23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1551A14B" w14:textId="188CF7FE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 I grant open, unrestricted public access to the interview and materials listed above, and I 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2F264697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77A57C41" w14:textId="4058F11A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 I grant open, unrestricted public access to the interview and materials listed above after _________ (month/year), after which I 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7BDE765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229CCACB" w14:textId="6A6EE805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 I grant open, unrestricted access to the interview and materials listed above only to on-site/qualified researchers as determined by SPOHP. I do not want my recorded interview or full transcription publicly accessible on the internet. I 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741C86E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49E0E8EE" w:rsidRDefault="00AC66AF" w14:paraId="0570AF8E" w14:textId="725BB227">
      <w:pPr>
        <w:pStyle w:val="paragraph"/>
        <w:spacing w:before="0" w:beforeAutospacing="off" w:after="0" w:afterAutospacing="off"/>
        <w:ind w:left="720"/>
        <w:textAlignment w:val="baseline"/>
        <w:rPr>
          <w:rFonts w:ascii="Arial" w:hAnsi="Arial" w:cs="Arial"/>
          <w:b w:val="1"/>
          <w:bCs w:val="1"/>
          <w:sz w:val="22"/>
          <w:szCs w:val="22"/>
        </w:rPr>
      </w:pPr>
      <w:r w:rsidRPr="49E0E8EE" w:rsidR="00AC66AF">
        <w:rPr>
          <w:rStyle w:val="normaltextrun"/>
          <w:rFonts w:ascii="Arial" w:hAnsi="Arial" w:cs="Arial"/>
          <w:b w:val="1"/>
          <w:bCs w:val="1"/>
          <w:sz w:val="22"/>
          <w:szCs w:val="22"/>
        </w:rPr>
        <w:t>Interviewer </w:t>
      </w:r>
      <w:r w:rsidRPr="49E0E8EE" w:rsidR="00AC66AF">
        <w:rPr>
          <w:rStyle w:val="normaltextrun"/>
          <w:rFonts w:ascii="Arial" w:hAnsi="Arial" w:cs="Arial"/>
          <w:sz w:val="22"/>
          <w:szCs w:val="22"/>
        </w:rPr>
        <w:t>(initial </w:t>
      </w:r>
      <w:r w:rsidRPr="49E0E8EE" w:rsidR="49AA53B0">
        <w:rPr>
          <w:rStyle w:val="normaltextrun"/>
          <w:rFonts w:ascii="Arial" w:hAnsi="Arial" w:cs="Arial"/>
          <w:b w:val="1"/>
          <w:bCs w:val="1"/>
          <w:i w:val="1"/>
          <w:iCs w:val="1"/>
          <w:sz w:val="22"/>
          <w:szCs w:val="22"/>
        </w:rPr>
        <w:t xml:space="preserve">one </w:t>
      </w:r>
      <w:r w:rsidRPr="49E0E8EE" w:rsidR="00AC66AF">
        <w:rPr>
          <w:rStyle w:val="normaltextrun"/>
          <w:rFonts w:ascii="Arial" w:hAnsi="Arial" w:cs="Arial"/>
          <w:sz w:val="22"/>
          <w:szCs w:val="22"/>
        </w:rPr>
        <w:t>selection)</w:t>
      </w:r>
      <w:r w:rsidRPr="49E0E8EE" w:rsidR="00AC66AF">
        <w:rPr>
          <w:rStyle w:val="eop"/>
          <w:rFonts w:ascii="Arial" w:hAnsi="Arial" w:cs="Arial"/>
          <w:b w:val="1"/>
          <w:bCs w:val="1"/>
          <w:sz w:val="22"/>
          <w:szCs w:val="22"/>
        </w:rPr>
        <w:t> </w:t>
      </w:r>
    </w:p>
    <w:p w:rsidR="49E0E8EE" w:rsidP="49E0E8EE" w:rsidRDefault="49E0E8EE" w14:paraId="26F90E97" w14:textId="530E1EB2">
      <w:pPr>
        <w:pStyle w:val="paragraph"/>
        <w:spacing w:before="0" w:beforeAutospacing="off" w:after="0" w:afterAutospacing="off"/>
        <w:ind w:left="720"/>
        <w:rPr>
          <w:rStyle w:val="eop"/>
          <w:rFonts w:ascii="Arial" w:hAnsi="Arial" w:cs="Arial"/>
          <w:b w:val="1"/>
          <w:bCs w:val="1"/>
          <w:sz w:val="22"/>
          <w:szCs w:val="22"/>
        </w:rPr>
      </w:pPr>
    </w:p>
    <w:p w:rsidRPr="00AC66AF" w:rsidR="00AC66AF" w:rsidP="00AC66AF" w:rsidRDefault="00AC66AF" w14:paraId="4F0B8751" w14:textId="77777777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 I grant open, unrestricted public access of my voice/image and questions in the interview and materials listed above, and I 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70291B44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08531921" w14:textId="165FB17F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 I grant open, unrestricted public access to my voice/image and questions in the interview and materials listed above after _________ (month/year), after which I 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720837FE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76F7AD46" w14:textId="74080081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___ I grant open unrestricted access to my voice/image and questions in the interview and materials listed above only to on-site/qualified researchers as determined by SPOHP. I do not want my recorded interview or full transcription publicly accessible on the internet. </w:t>
      </w:r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I authorize UF to use my name and likeness in connection with the use and promotion of this interview and the oral history program.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Pr="00AC66AF" w:rsidR="00AC66AF" w:rsidP="00AC66AF" w:rsidRDefault="00AC66AF" w14:paraId="16BF4FA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4460028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C66AF">
        <w:rPr>
          <w:rStyle w:val="normaltextrun"/>
          <w:rFonts w:ascii="Arial" w:hAnsi="Arial" w:cs="Arial"/>
          <w:b/>
          <w:bCs/>
          <w:sz w:val="22"/>
          <w:szCs w:val="22"/>
        </w:rPr>
        <w:t>Accepted and agreed: </w:t>
      </w:r>
      <w:r w:rsidRPr="00AC66AF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:rsidRPr="00AC66AF" w:rsidR="00AC66AF" w:rsidP="00AC66AF" w:rsidRDefault="00AC66AF" w14:paraId="65E17C0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324EB43D" w14:textId="5E2701D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>I understand that UF will take all reasonable technical and legal steps to uphold the restriction(s) listed above; however, I acknowledge that UF may be required to comply with a subpoena, court order, or other legally binding requests, an</w:t>
      </w:r>
      <w:r w:rsidR="00F407B2">
        <w:rPr>
          <w:rStyle w:val="normaltextrun"/>
          <w:rFonts w:ascii="Arial" w:hAnsi="Arial" w:cs="Arial"/>
          <w:sz w:val="22"/>
          <w:szCs w:val="22"/>
        </w:rPr>
        <w:t>d</w:t>
      </w:r>
      <w:r w:rsidRPr="00AC66AF">
        <w:rPr>
          <w:rStyle w:val="normaltextrun"/>
          <w:rFonts w:ascii="Arial" w:hAnsi="Arial" w:cs="Arial"/>
          <w:sz w:val="22"/>
          <w:szCs w:val="22"/>
        </w:rPr>
        <w:t xml:space="preserve"> in those circumstances may not be able to maintain these restriction(s). 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682F21C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C66AF" w:rsidP="00AC66AF" w:rsidRDefault="00AC66AF" w14:paraId="106559E9" w14:textId="116198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normaltextrun"/>
          <w:rFonts w:ascii="Arial" w:hAnsi="Arial" w:cs="Arial"/>
          <w:sz w:val="22"/>
          <w:szCs w:val="22"/>
        </w:rPr>
        <w:t xml:space="preserve">I hereby release SPOHP and UF, and its assignees and designees, from </w:t>
      </w:r>
      <w:proofErr w:type="gramStart"/>
      <w:r w:rsidRPr="00AC66AF">
        <w:rPr>
          <w:rStyle w:val="normaltextrun"/>
          <w:rFonts w:ascii="Arial" w:hAnsi="Arial" w:cs="Arial"/>
          <w:sz w:val="22"/>
          <w:szCs w:val="22"/>
        </w:rPr>
        <w:t>any and all</w:t>
      </w:r>
      <w:proofErr w:type="gramEnd"/>
      <w:r w:rsidRPr="00AC66AF">
        <w:rPr>
          <w:rStyle w:val="normaltextrun"/>
          <w:rFonts w:ascii="Arial" w:hAnsi="Arial" w:cs="Arial"/>
          <w:sz w:val="22"/>
          <w:szCs w:val="22"/>
        </w:rPr>
        <w:t xml:space="preserve"> claims and demands arising out of or in connection with the use of the </w:t>
      </w:r>
      <w:proofErr w:type="gramStart"/>
      <w:r w:rsidRPr="00AC66AF">
        <w:rPr>
          <w:rStyle w:val="normaltextrun"/>
          <w:rFonts w:ascii="Arial" w:hAnsi="Arial" w:cs="Arial"/>
          <w:sz w:val="22"/>
          <w:szCs w:val="22"/>
        </w:rPr>
        <w:t>above described</w:t>
      </w:r>
      <w:proofErr w:type="gramEnd"/>
      <w:r w:rsidRPr="00AC66AF">
        <w:rPr>
          <w:rStyle w:val="normaltextrun"/>
          <w:rFonts w:ascii="Arial" w:hAnsi="Arial" w:cs="Arial"/>
          <w:sz w:val="22"/>
          <w:szCs w:val="22"/>
        </w:rPr>
        <w:t xml:space="preserve"> interview and associated materials, including but not limited to any claims for copyright infringement, defamation, invasion of privacy, or right of publicity.</w:t>
      </w: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1B36F9A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C66AF" w:rsidP="00AC66AF" w:rsidRDefault="00AC66AF" w14:paraId="2713D2A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C66AF">
        <w:rPr>
          <w:rStyle w:val="normaltextrun"/>
          <w:rFonts w:ascii="Arial" w:hAnsi="Arial" w:cs="Arial"/>
          <w:b/>
          <w:bCs/>
          <w:sz w:val="22"/>
          <w:szCs w:val="22"/>
        </w:rPr>
        <w:t>Narrator</w:t>
      </w:r>
      <w:r w:rsidRPr="00AC66AF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:rsidRPr="00AC66AF" w:rsidR="00AC66AF" w:rsidP="00AC66AF" w:rsidRDefault="00AC66AF" w14:paraId="02561B10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3E864FB4" w14:textId="2E6BAF1A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Name: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</w:t>
      </w:r>
      <w:r>
        <w:rPr>
          <w:rStyle w:val="eop"/>
          <w:rFonts w:ascii="Arial" w:hAnsi="Arial" w:cs="Arial"/>
          <w:color w:val="000000"/>
          <w:sz w:val="22"/>
          <w:szCs w:val="22"/>
        </w:rPr>
        <w:t>_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</w:p>
    <w:p w:rsidRPr="00AC66AF" w:rsidR="00AC66AF" w:rsidP="00AC66AF" w:rsidRDefault="00AC66AF" w14:paraId="07FA4E1A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2AE702C0" w14:textId="3FC679F6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Signature</w:t>
      </w:r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</w:t>
      </w:r>
    </w:p>
    <w:p w:rsidRPr="00AC66AF" w:rsidR="00AC66AF" w:rsidP="00AC66AF" w:rsidRDefault="00AC66AF" w14:paraId="3BD99947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41AC74D9" w14:textId="3BA6BF63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Date: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______________________________________________________________________</w:t>
      </w:r>
    </w:p>
    <w:p w:rsidRPr="00AC66AF" w:rsidR="00AC66AF" w:rsidP="00AC66AF" w:rsidRDefault="00AC66AF" w14:paraId="3B7C71D7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100B751D" w14:textId="57A80F59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Email: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</w:t>
      </w:r>
    </w:p>
    <w:p w:rsidRPr="00AC66AF" w:rsidR="00AC66AF" w:rsidP="00AC66AF" w:rsidRDefault="00AC66AF" w14:paraId="0EF892ED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22988991" w14:textId="705899A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Address: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</w:t>
      </w:r>
    </w:p>
    <w:p w:rsidRPr="00AC66AF" w:rsidR="00AC66AF" w:rsidP="00AC66AF" w:rsidRDefault="00AC66AF" w14:paraId="5591E3E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00AC66AF" w:rsidRDefault="00AC66AF" w14:paraId="53AC163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C66AF" w:rsidR="00AC66AF" w:rsidP="00AC66AF" w:rsidRDefault="00AC66AF" w14:paraId="50E243B6" w14:textId="29FC6B4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C66AF">
        <w:rPr>
          <w:rStyle w:val="normaltextrun"/>
          <w:rFonts w:ascii="Arial" w:hAnsi="Arial" w:cs="Arial"/>
          <w:b/>
          <w:bCs/>
          <w:sz w:val="22"/>
          <w:szCs w:val="22"/>
        </w:rPr>
        <w:t>Interviewer</w:t>
      </w:r>
      <w:r w:rsidRPr="00AC66AF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:rsidRPr="00AC66AF" w:rsidR="00AC66AF" w:rsidP="00AC66AF" w:rsidRDefault="00AC66AF" w14:paraId="567CB5A5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134C7443" w14:textId="4B50686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Name: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_______________________________________________________________________ </w:t>
      </w:r>
    </w:p>
    <w:p w:rsidRPr="00AC66AF" w:rsidR="00AC66AF" w:rsidP="00AC66AF" w:rsidRDefault="00AC66AF" w14:paraId="122DF750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2DD18F40" w14:textId="579BC1F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Signature</w:t>
      </w:r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</w:t>
      </w:r>
    </w:p>
    <w:p w:rsidRPr="00AC66AF" w:rsidR="00AC66AF" w:rsidP="00AC66AF" w:rsidRDefault="00AC66AF" w14:paraId="2719DA8B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7714EB54" w14:textId="28ED5ABD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Date: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</w:p>
    <w:p w:rsidRPr="00AC66AF" w:rsidR="00AC66AF" w:rsidP="00AC66AF" w:rsidRDefault="00AC66AF" w14:paraId="1AE7E79A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7894F02C" w14:textId="0D28B8C5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Email: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Pr="00AC66AF" w:rsidR="00AC66AF" w:rsidP="00AC66AF" w:rsidRDefault="00AC66AF" w14:paraId="76F4D781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:rsidRPr="00AC66AF" w:rsidR="00AC66AF" w:rsidP="00AC66AF" w:rsidRDefault="00AC66AF" w14:paraId="04CEAF2A" w14:textId="113836C2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gramStart"/>
      <w:r w:rsidRPr="00AC66AF">
        <w:rPr>
          <w:rStyle w:val="normaltextrun"/>
          <w:rFonts w:ascii="Arial" w:hAnsi="Arial" w:cs="Arial"/>
          <w:color w:val="000000"/>
          <w:sz w:val="22"/>
          <w:szCs w:val="22"/>
        </w:rPr>
        <w:t>Address:</w:t>
      </w:r>
      <w:r w:rsidRPr="00AC66AF">
        <w:rPr>
          <w:rStyle w:val="eop"/>
          <w:rFonts w:ascii="Arial" w:hAnsi="Arial" w:cs="Arial"/>
          <w:color w:val="000000"/>
          <w:sz w:val="22"/>
          <w:szCs w:val="22"/>
        </w:rPr>
        <w:t>_</w:t>
      </w:r>
      <w:proofErr w:type="gramEnd"/>
      <w:r w:rsidRPr="00AC66AF">
        <w:rPr>
          <w:rStyle w:val="eop"/>
          <w:rFonts w:ascii="Arial" w:hAnsi="Arial" w:cs="Arial"/>
          <w:color w:val="000000"/>
          <w:sz w:val="22"/>
          <w:szCs w:val="22"/>
        </w:rPr>
        <w:t>_____________________________________________________________________</w:t>
      </w:r>
    </w:p>
    <w:p w:rsidRPr="00AC66AF" w:rsidR="00AC66AF" w:rsidP="00AC66AF" w:rsidRDefault="00AC66AF" w14:paraId="0822966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C66AF">
        <w:rPr>
          <w:rStyle w:val="eop"/>
          <w:rFonts w:ascii="Arial" w:hAnsi="Arial" w:cs="Arial"/>
          <w:sz w:val="22"/>
          <w:szCs w:val="22"/>
        </w:rPr>
        <w:t> </w:t>
      </w:r>
    </w:p>
    <w:p w:rsidRPr="00AC66AF" w:rsidR="00AA7F29" w:rsidP="004B1F6E" w:rsidRDefault="00AA7F29" w14:paraId="15A286C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Pr="00AC66AF" w:rsidR="004B1F6E" w:rsidP="004B1F6E" w:rsidRDefault="004B1F6E" w14:paraId="71AD2CE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A7F29" w:rsidP="004B1F6E" w:rsidRDefault="00AA7F29" w14:paraId="5EBBA93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C66AF" w:rsidR="00AA7F29" w:rsidP="004B1F6E" w:rsidRDefault="00AA7F29" w14:paraId="436DEBB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sectPr w:rsidRPr="00AC66AF" w:rsidR="00AA7F29" w:rsidSect="00AC66AF">
      <w:headerReference w:type="first" r:id="rId11"/>
      <w:footerReference w:type="first" r:id="rId12"/>
      <w:pgSz w:w="12240" w:h="15840" w:orient="portrait" w:code="1"/>
      <w:pgMar w:top="720" w:right="720" w:bottom="720" w:left="720" w:header="1627" w:footer="3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155" w:rsidRDefault="00566155" w14:paraId="4356E2A1" w14:textId="77777777">
      <w:r>
        <w:separator/>
      </w:r>
    </w:p>
  </w:endnote>
  <w:endnote w:type="continuationSeparator" w:id="0">
    <w:p w:rsidR="00566155" w:rsidRDefault="00566155" w14:paraId="18F772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62E" w:rsidP="000C4EC6" w:rsidRDefault="005171CB" w14:paraId="0F5C1083" w14:textId="77777777">
    <w:pPr>
      <w:pStyle w:val="Footer"/>
      <w:tabs>
        <w:tab w:val="clear" w:pos="4320"/>
        <w:tab w:val="clear" w:pos="8640"/>
        <w:tab w:val="left" w:pos="2920"/>
      </w:tabs>
      <w:rPr>
        <w:rFonts w:ascii="IBM Plex Sans" w:hAnsi="IBM Plex Sans"/>
      </w:rPr>
    </w:pPr>
    <w:r w:rsidRPr="008268F7">
      <w:rPr>
        <w:rFonts w:ascii="IBM Plex Sans" w:hAnsi="IBM Plex Sans"/>
      </w:rPr>
      <w:t>An Equal Opportunity Institution</w:t>
    </w:r>
    <w:r w:rsidR="000C4EC6">
      <w:rPr>
        <w:rFonts w:ascii="IBM Plex Sans" w:hAnsi="IBM Plex Sans"/>
      </w:rPr>
      <w:tab/>
    </w:r>
  </w:p>
  <w:p w:rsidRPr="008268F7" w:rsidR="008268F7" w:rsidP="008268F7" w:rsidRDefault="008268F7" w14:paraId="59F23DF1" w14:textId="77777777">
    <w:pPr>
      <w:pStyle w:val="Footer"/>
      <w:rPr>
        <w:rFonts w:ascii="IBM Plex Sans" w:hAnsi="IBM Plex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155" w:rsidRDefault="00566155" w14:paraId="47DA1EC4" w14:textId="77777777">
      <w:r>
        <w:separator/>
      </w:r>
    </w:p>
  </w:footnote>
  <w:footnote w:type="continuationSeparator" w:id="0">
    <w:p w:rsidR="00566155" w:rsidRDefault="00566155" w14:paraId="10B32C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71CB" w:rsidP="00733ED3" w:rsidRDefault="00856288" w14:paraId="0AD91F2C" w14:textId="4195BA0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4D84040" wp14:editId="62E335D9">
          <wp:simplePos x="0" y="0"/>
          <wp:positionH relativeFrom="column">
            <wp:posOffset>-36195</wp:posOffset>
          </wp:positionH>
          <wp:positionV relativeFrom="paragraph">
            <wp:posOffset>-444500</wp:posOffset>
          </wp:positionV>
          <wp:extent cx="2311400" cy="4191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6F4D3A" w:rsidR="00733ED3" w:rsidP="009A1B06" w:rsidRDefault="0089437D" w14:paraId="468D9385" w14:textId="0A2091FF">
    <w:pPr>
      <w:tabs>
        <w:tab w:val="left" w:pos="6840"/>
      </w:tabs>
      <w:ind w:right="-540"/>
      <w:rPr>
        <w:rStyle w:val="UnitHeading"/>
        <w:rFonts w:ascii="IBM Plex Sans" w:hAnsi="IBM Plex Sans"/>
        <w:color w:val="145B9D"/>
      </w:rPr>
    </w:pPr>
    <w:r>
      <w:rPr>
        <w:rStyle w:val="UnitHeading"/>
        <w:rFonts w:ascii="IBM Plex Sans" w:hAnsi="IBM Plex Sans"/>
        <w:b/>
        <w:color w:val="145B9D"/>
      </w:rPr>
      <w:t>College of Liberal Arts and Sciences</w:t>
    </w:r>
    <w:r w:rsidR="00AA7F29">
      <w:rPr>
        <w:rStyle w:val="UnitHeading"/>
        <w:rFonts w:ascii="IBM Plex Sans" w:hAnsi="IBM Plex Sans"/>
        <w:color w:val="145B9D"/>
      </w:rPr>
      <w:tab/>
    </w:r>
    <w:r w:rsidR="00C90FF9">
      <w:rPr>
        <w:rStyle w:val="UnitHeading"/>
        <w:rFonts w:ascii="IBM Plex Sans" w:hAnsi="IBM Plex Sans"/>
        <w:color w:val="145B9D"/>
      </w:rPr>
      <w:t xml:space="preserve">241 Pugh </w:t>
    </w:r>
    <w:r w:rsidR="00C01999">
      <w:rPr>
        <w:rStyle w:val="UnitHeading"/>
        <w:rFonts w:ascii="IBM Plex Sans" w:hAnsi="IBM Plex Sans"/>
        <w:color w:val="145B9D"/>
      </w:rPr>
      <w:t>H</w:t>
    </w:r>
    <w:r w:rsidR="00A4117E">
      <w:rPr>
        <w:rStyle w:val="UnitHeading"/>
        <w:rFonts w:ascii="IBM Plex Sans" w:hAnsi="IBM Plex Sans"/>
        <w:color w:val="145B9D"/>
      </w:rPr>
      <w:t>all</w:t>
    </w:r>
  </w:p>
  <w:p w:rsidR="00906DC4" w:rsidP="00733ED3" w:rsidRDefault="00C90FF9" w14:paraId="4DEC029A" w14:textId="241E35A7">
    <w:pPr>
      <w:tabs>
        <w:tab w:val="left" w:pos="6840"/>
      </w:tabs>
      <w:rPr>
        <w:rStyle w:val="UnitHeading"/>
        <w:rFonts w:ascii="IBM Plex Sans" w:hAnsi="IBM Plex Sans"/>
        <w:color w:val="145B9D"/>
      </w:rPr>
    </w:pPr>
    <w:r>
      <w:rPr>
        <w:rStyle w:val="UnitHeading"/>
        <w:rFonts w:ascii="IBM Plex Sans" w:hAnsi="IBM Plex Sans"/>
        <w:color w:val="145B9D"/>
      </w:rPr>
      <w:t>Samuel Proctor Oral History Program</w:t>
    </w:r>
    <w:r w:rsidR="00466863">
      <w:rPr>
        <w:rStyle w:val="UnitHeading"/>
        <w:rFonts w:ascii="IBM Plex Sans" w:hAnsi="IBM Plex Sans"/>
        <w:color w:val="145B9D"/>
      </w:rPr>
      <w:tab/>
    </w:r>
    <w:r w:rsidR="00906DC4">
      <w:rPr>
        <w:rStyle w:val="UnitHeading"/>
        <w:rFonts w:ascii="IBM Plex Sans" w:hAnsi="IBM Plex Sans"/>
        <w:color w:val="145B9D"/>
      </w:rPr>
      <w:t>PO Box 1</w:t>
    </w:r>
    <w:r w:rsidR="00474BC6">
      <w:rPr>
        <w:rStyle w:val="UnitHeading"/>
        <w:rFonts w:ascii="IBM Plex Sans" w:hAnsi="IBM Plex Sans"/>
        <w:color w:val="145B9D"/>
      </w:rPr>
      <w:t>1</w:t>
    </w:r>
    <w:r>
      <w:rPr>
        <w:rStyle w:val="UnitHeading"/>
        <w:rFonts w:ascii="IBM Plex Sans" w:hAnsi="IBM Plex Sans"/>
        <w:color w:val="145B9D"/>
      </w:rPr>
      <w:t>5215</w:t>
    </w:r>
  </w:p>
  <w:p w:rsidRPr="006F4D3A" w:rsidR="00733ED3" w:rsidP="00733ED3" w:rsidRDefault="00906DC4" w14:paraId="68C1711A" w14:textId="5ED15624">
    <w:pPr>
      <w:tabs>
        <w:tab w:val="left" w:pos="6840"/>
      </w:tabs>
      <w:rPr>
        <w:rStyle w:val="UnitHeading"/>
        <w:rFonts w:ascii="IBM Plex Sans" w:hAnsi="IBM Plex Sans"/>
        <w:color w:val="145B9D"/>
      </w:rPr>
    </w:pPr>
    <w:r>
      <w:rPr>
        <w:rStyle w:val="UnitHeading"/>
        <w:rFonts w:ascii="IBM Plex Sans" w:hAnsi="IBM Plex Sans"/>
        <w:color w:val="145B9D"/>
      </w:rPr>
      <w:tab/>
    </w:r>
    <w:r w:rsidRPr="006F4D3A" w:rsidR="164F7588">
      <w:rPr>
        <w:rStyle w:val="UnitHeading"/>
        <w:rFonts w:ascii="IBM Plex Sans" w:hAnsi="IBM Plex Sans"/>
        <w:color w:val="145B9D"/>
      </w:rPr>
      <w:t>Gainesville, FL 326</w:t>
    </w:r>
    <w:r w:rsidR="164F7588">
      <w:rPr>
        <w:rStyle w:val="UnitHeading"/>
        <w:rFonts w:ascii="IBM Plex Sans" w:hAnsi="IBM Plex Sans"/>
        <w:color w:val="145B9D"/>
      </w:rPr>
      <w:t>11</w:t>
    </w:r>
  </w:p>
  <w:p w:rsidR="00733ED3" w:rsidP="00733ED3" w:rsidRDefault="00733ED3" w14:paraId="601CE9A8" w14:textId="6884E0C3">
    <w:pPr>
      <w:tabs>
        <w:tab w:val="left" w:pos="6840"/>
      </w:tabs>
      <w:rPr>
        <w:rStyle w:val="UnitHeading"/>
        <w:rFonts w:ascii="IBM Plex Sans" w:hAnsi="IBM Plex Sans"/>
        <w:color w:val="145B9D"/>
      </w:rPr>
    </w:pPr>
    <w:r w:rsidRPr="006F4D3A">
      <w:rPr>
        <w:rStyle w:val="UnitHeading"/>
        <w:rFonts w:ascii="IBM Plex Sans" w:hAnsi="IBM Plex Sans"/>
        <w:color w:val="145B9D"/>
      </w:rPr>
      <w:tab/>
    </w:r>
    <w:r w:rsidRPr="006F4D3A">
      <w:rPr>
        <w:rStyle w:val="UnitHeading"/>
        <w:rFonts w:ascii="IBM Plex Sans" w:hAnsi="IBM Plex Sans"/>
        <w:color w:val="145B9D"/>
      </w:rPr>
      <w:t>352-</w:t>
    </w:r>
    <w:r w:rsidR="00C90FF9">
      <w:rPr>
        <w:rStyle w:val="UnitHeading"/>
        <w:rFonts w:ascii="IBM Plex Sans" w:hAnsi="IBM Plex Sans"/>
        <w:color w:val="145B9D"/>
      </w:rPr>
      <w:t>392-7168</w:t>
    </w:r>
  </w:p>
  <w:p w:rsidRPr="00733ED3" w:rsidR="00733ED3" w:rsidP="00733ED3" w:rsidRDefault="00733ED3" w14:paraId="503CAB7F" w14:textId="77777777">
    <w:pPr>
      <w:tabs>
        <w:tab w:val="left" w:pos="6840"/>
      </w:tabs>
      <w:rPr>
        <w:rFonts w:ascii="IBM Plex Sans" w:hAnsi="IBM Plex Sans"/>
        <w:color w:val="145B9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8154"/>
    <w:multiLevelType w:val="hybridMultilevel"/>
    <w:tmpl w:val="95CADA20"/>
    <w:lvl w:ilvl="0" w:tplc="AF2479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E9A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5C2E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D0AA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DC2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1AE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C74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58C2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E85B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C6B504"/>
    <w:multiLevelType w:val="hybridMultilevel"/>
    <w:tmpl w:val="F662AD6A"/>
    <w:lvl w:ilvl="0" w:tplc="2E560372">
      <w:start w:val="1"/>
      <w:numFmt w:val="decimal"/>
      <w:lvlText w:val="%1."/>
      <w:lvlJc w:val="left"/>
      <w:pPr>
        <w:ind w:left="720" w:hanging="360"/>
      </w:pPr>
    </w:lvl>
    <w:lvl w:ilvl="1" w:tplc="77EE6F70">
      <w:start w:val="1"/>
      <w:numFmt w:val="lowerLetter"/>
      <w:lvlText w:val="%2."/>
      <w:lvlJc w:val="left"/>
      <w:pPr>
        <w:ind w:left="1440" w:hanging="360"/>
      </w:pPr>
    </w:lvl>
    <w:lvl w:ilvl="2" w:tplc="79E6E6E8">
      <w:start w:val="1"/>
      <w:numFmt w:val="lowerRoman"/>
      <w:lvlText w:val="%3."/>
      <w:lvlJc w:val="right"/>
      <w:pPr>
        <w:ind w:left="2160" w:hanging="180"/>
      </w:pPr>
    </w:lvl>
    <w:lvl w:ilvl="3" w:tplc="D0B06E3E">
      <w:start w:val="1"/>
      <w:numFmt w:val="decimal"/>
      <w:lvlText w:val="%4."/>
      <w:lvlJc w:val="left"/>
      <w:pPr>
        <w:ind w:left="2880" w:hanging="360"/>
      </w:pPr>
    </w:lvl>
    <w:lvl w:ilvl="4" w:tplc="B238C0FC">
      <w:start w:val="1"/>
      <w:numFmt w:val="lowerLetter"/>
      <w:lvlText w:val="%5."/>
      <w:lvlJc w:val="left"/>
      <w:pPr>
        <w:ind w:left="3600" w:hanging="360"/>
      </w:pPr>
    </w:lvl>
    <w:lvl w:ilvl="5" w:tplc="30186D62">
      <w:start w:val="1"/>
      <w:numFmt w:val="lowerRoman"/>
      <w:lvlText w:val="%6."/>
      <w:lvlJc w:val="right"/>
      <w:pPr>
        <w:ind w:left="4320" w:hanging="180"/>
      </w:pPr>
    </w:lvl>
    <w:lvl w:ilvl="6" w:tplc="D508290A">
      <w:start w:val="1"/>
      <w:numFmt w:val="decimal"/>
      <w:lvlText w:val="%7."/>
      <w:lvlJc w:val="left"/>
      <w:pPr>
        <w:ind w:left="5040" w:hanging="360"/>
      </w:pPr>
    </w:lvl>
    <w:lvl w:ilvl="7" w:tplc="B5B8E9BC">
      <w:start w:val="1"/>
      <w:numFmt w:val="lowerLetter"/>
      <w:lvlText w:val="%8."/>
      <w:lvlJc w:val="left"/>
      <w:pPr>
        <w:ind w:left="5760" w:hanging="360"/>
      </w:pPr>
    </w:lvl>
    <w:lvl w:ilvl="8" w:tplc="8D4646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C60"/>
    <w:multiLevelType w:val="multilevel"/>
    <w:tmpl w:val="A00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581232C"/>
    <w:multiLevelType w:val="hybridMultilevel"/>
    <w:tmpl w:val="5DC493C0"/>
    <w:lvl w:ilvl="0" w:tplc="9968B564">
      <w:start w:val="1"/>
      <w:numFmt w:val="decimal"/>
      <w:lvlText w:val="%1."/>
      <w:lvlJc w:val="left"/>
      <w:pPr>
        <w:ind w:left="720" w:hanging="360"/>
      </w:pPr>
    </w:lvl>
    <w:lvl w:ilvl="1" w:tplc="3D30D2AE">
      <w:start w:val="1"/>
      <w:numFmt w:val="lowerLetter"/>
      <w:lvlText w:val="%2."/>
      <w:lvlJc w:val="left"/>
      <w:pPr>
        <w:ind w:left="1440" w:hanging="360"/>
      </w:pPr>
    </w:lvl>
    <w:lvl w:ilvl="2" w:tplc="10387FAA">
      <w:start w:val="1"/>
      <w:numFmt w:val="lowerRoman"/>
      <w:lvlText w:val="%3."/>
      <w:lvlJc w:val="right"/>
      <w:pPr>
        <w:ind w:left="2160" w:hanging="180"/>
      </w:pPr>
    </w:lvl>
    <w:lvl w:ilvl="3" w:tplc="3662D5D6">
      <w:start w:val="1"/>
      <w:numFmt w:val="decimal"/>
      <w:lvlText w:val="%4."/>
      <w:lvlJc w:val="left"/>
      <w:pPr>
        <w:ind w:left="2880" w:hanging="360"/>
      </w:pPr>
    </w:lvl>
    <w:lvl w:ilvl="4" w:tplc="16FE90CC">
      <w:start w:val="1"/>
      <w:numFmt w:val="lowerLetter"/>
      <w:lvlText w:val="%5."/>
      <w:lvlJc w:val="left"/>
      <w:pPr>
        <w:ind w:left="3600" w:hanging="360"/>
      </w:pPr>
    </w:lvl>
    <w:lvl w:ilvl="5" w:tplc="61E898B8">
      <w:start w:val="1"/>
      <w:numFmt w:val="lowerRoman"/>
      <w:lvlText w:val="%6."/>
      <w:lvlJc w:val="right"/>
      <w:pPr>
        <w:ind w:left="4320" w:hanging="180"/>
      </w:pPr>
    </w:lvl>
    <w:lvl w:ilvl="6" w:tplc="3948FBD2">
      <w:start w:val="1"/>
      <w:numFmt w:val="decimal"/>
      <w:lvlText w:val="%7."/>
      <w:lvlJc w:val="left"/>
      <w:pPr>
        <w:ind w:left="5040" w:hanging="360"/>
      </w:pPr>
    </w:lvl>
    <w:lvl w:ilvl="7" w:tplc="3D264BE6">
      <w:start w:val="1"/>
      <w:numFmt w:val="lowerLetter"/>
      <w:lvlText w:val="%8."/>
      <w:lvlJc w:val="left"/>
      <w:pPr>
        <w:ind w:left="5760" w:hanging="360"/>
      </w:pPr>
    </w:lvl>
    <w:lvl w:ilvl="8" w:tplc="30A453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33229"/>
    <w:multiLevelType w:val="multilevel"/>
    <w:tmpl w:val="0A22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A51C36E"/>
    <w:multiLevelType w:val="hybridMultilevel"/>
    <w:tmpl w:val="AFC8F7BC"/>
    <w:lvl w:ilvl="0" w:tplc="7D64EC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E09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2854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F2C4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121B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BA13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F65E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AAE2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943D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CBD9C0"/>
    <w:multiLevelType w:val="hybridMultilevel"/>
    <w:tmpl w:val="36BE8B92"/>
    <w:lvl w:ilvl="0" w:tplc="E98401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A098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8894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A27F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70C8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7C7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A60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D4F9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E8F3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62C41DF"/>
    <w:multiLevelType w:val="hybridMultilevel"/>
    <w:tmpl w:val="0E121A56"/>
    <w:lvl w:ilvl="0" w:tplc="D36EBFB0">
      <w:start w:val="1"/>
      <w:numFmt w:val="decimal"/>
      <w:lvlText w:val="%1."/>
      <w:lvlJc w:val="left"/>
      <w:pPr>
        <w:ind w:left="720" w:hanging="360"/>
      </w:pPr>
    </w:lvl>
    <w:lvl w:ilvl="1" w:tplc="52D4F864">
      <w:start w:val="1"/>
      <w:numFmt w:val="lowerLetter"/>
      <w:lvlText w:val="%2."/>
      <w:lvlJc w:val="left"/>
      <w:pPr>
        <w:ind w:left="1440" w:hanging="360"/>
      </w:pPr>
    </w:lvl>
    <w:lvl w:ilvl="2" w:tplc="E1922148">
      <w:start w:val="1"/>
      <w:numFmt w:val="lowerRoman"/>
      <w:lvlText w:val="%3."/>
      <w:lvlJc w:val="right"/>
      <w:pPr>
        <w:ind w:left="2160" w:hanging="180"/>
      </w:pPr>
    </w:lvl>
    <w:lvl w:ilvl="3" w:tplc="42146F98">
      <w:start w:val="1"/>
      <w:numFmt w:val="decimal"/>
      <w:lvlText w:val="%4."/>
      <w:lvlJc w:val="left"/>
      <w:pPr>
        <w:ind w:left="2880" w:hanging="360"/>
      </w:pPr>
    </w:lvl>
    <w:lvl w:ilvl="4" w:tplc="804AF36E">
      <w:start w:val="1"/>
      <w:numFmt w:val="lowerLetter"/>
      <w:lvlText w:val="%5."/>
      <w:lvlJc w:val="left"/>
      <w:pPr>
        <w:ind w:left="3600" w:hanging="360"/>
      </w:pPr>
    </w:lvl>
    <w:lvl w:ilvl="5" w:tplc="769E2480">
      <w:start w:val="1"/>
      <w:numFmt w:val="lowerRoman"/>
      <w:lvlText w:val="%6."/>
      <w:lvlJc w:val="right"/>
      <w:pPr>
        <w:ind w:left="4320" w:hanging="180"/>
      </w:pPr>
    </w:lvl>
    <w:lvl w:ilvl="6" w:tplc="8548B24A">
      <w:start w:val="1"/>
      <w:numFmt w:val="decimal"/>
      <w:lvlText w:val="%7."/>
      <w:lvlJc w:val="left"/>
      <w:pPr>
        <w:ind w:left="5040" w:hanging="360"/>
      </w:pPr>
    </w:lvl>
    <w:lvl w:ilvl="7" w:tplc="6B2E2AB0">
      <w:start w:val="1"/>
      <w:numFmt w:val="lowerLetter"/>
      <w:lvlText w:val="%8."/>
      <w:lvlJc w:val="left"/>
      <w:pPr>
        <w:ind w:left="5760" w:hanging="360"/>
      </w:pPr>
    </w:lvl>
    <w:lvl w:ilvl="8" w:tplc="1DDA8E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E551B"/>
    <w:multiLevelType w:val="hybridMultilevel"/>
    <w:tmpl w:val="60B0DB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722CB8"/>
    <w:multiLevelType w:val="hybridMultilevel"/>
    <w:tmpl w:val="965A91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9682077">
    <w:abstractNumId w:val="6"/>
  </w:num>
  <w:num w:numId="2" w16cid:durableId="998271598">
    <w:abstractNumId w:val="0"/>
  </w:num>
  <w:num w:numId="3" w16cid:durableId="1501118385">
    <w:abstractNumId w:val="1"/>
  </w:num>
  <w:num w:numId="4" w16cid:durableId="1169561278">
    <w:abstractNumId w:val="3"/>
  </w:num>
  <w:num w:numId="5" w16cid:durableId="967516456">
    <w:abstractNumId w:val="5"/>
  </w:num>
  <w:num w:numId="6" w16cid:durableId="131866887">
    <w:abstractNumId w:val="7"/>
  </w:num>
  <w:num w:numId="7" w16cid:durableId="1300721844">
    <w:abstractNumId w:val="9"/>
  </w:num>
  <w:num w:numId="8" w16cid:durableId="518586895">
    <w:abstractNumId w:val="2"/>
  </w:num>
  <w:num w:numId="9" w16cid:durableId="2010133468">
    <w:abstractNumId w:val="4"/>
  </w:num>
  <w:num w:numId="10" w16cid:durableId="125852233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68"/>
    <w:rsid w:val="00002D40"/>
    <w:rsid w:val="000C4EC6"/>
    <w:rsid w:val="00145FFB"/>
    <w:rsid w:val="00213FBD"/>
    <w:rsid w:val="00232A23"/>
    <w:rsid w:val="002711F6"/>
    <w:rsid w:val="002C1998"/>
    <w:rsid w:val="002C6EE8"/>
    <w:rsid w:val="003233FC"/>
    <w:rsid w:val="00373E1E"/>
    <w:rsid w:val="003B31CA"/>
    <w:rsid w:val="003D2B17"/>
    <w:rsid w:val="003D7ABD"/>
    <w:rsid w:val="00415EE9"/>
    <w:rsid w:val="00456951"/>
    <w:rsid w:val="00466863"/>
    <w:rsid w:val="00474BC6"/>
    <w:rsid w:val="004A3E03"/>
    <w:rsid w:val="004B1F6E"/>
    <w:rsid w:val="004D562E"/>
    <w:rsid w:val="005171CB"/>
    <w:rsid w:val="00542117"/>
    <w:rsid w:val="00566155"/>
    <w:rsid w:val="005B0A7F"/>
    <w:rsid w:val="005B308B"/>
    <w:rsid w:val="005D4C61"/>
    <w:rsid w:val="00643AE4"/>
    <w:rsid w:val="006B6FC0"/>
    <w:rsid w:val="006C2829"/>
    <w:rsid w:val="006F38FB"/>
    <w:rsid w:val="006F4D3A"/>
    <w:rsid w:val="00705705"/>
    <w:rsid w:val="00733ED3"/>
    <w:rsid w:val="00747174"/>
    <w:rsid w:val="00762CB2"/>
    <w:rsid w:val="0080500B"/>
    <w:rsid w:val="008268F7"/>
    <w:rsid w:val="00841F68"/>
    <w:rsid w:val="008443CA"/>
    <w:rsid w:val="00856288"/>
    <w:rsid w:val="00873D56"/>
    <w:rsid w:val="0089437D"/>
    <w:rsid w:val="008A66D3"/>
    <w:rsid w:val="008A6794"/>
    <w:rsid w:val="00906DC4"/>
    <w:rsid w:val="00914C6C"/>
    <w:rsid w:val="009213EF"/>
    <w:rsid w:val="0095701E"/>
    <w:rsid w:val="00976F6F"/>
    <w:rsid w:val="009A1B06"/>
    <w:rsid w:val="009E1211"/>
    <w:rsid w:val="00A4117E"/>
    <w:rsid w:val="00AA7F29"/>
    <w:rsid w:val="00AB02EF"/>
    <w:rsid w:val="00AB744C"/>
    <w:rsid w:val="00AC66AF"/>
    <w:rsid w:val="00B41483"/>
    <w:rsid w:val="00C01999"/>
    <w:rsid w:val="00C37C85"/>
    <w:rsid w:val="00C90FF9"/>
    <w:rsid w:val="00D61E92"/>
    <w:rsid w:val="00D76ACF"/>
    <w:rsid w:val="00D85841"/>
    <w:rsid w:val="00DD41A9"/>
    <w:rsid w:val="00DE67F4"/>
    <w:rsid w:val="00E37D29"/>
    <w:rsid w:val="00E53D1C"/>
    <w:rsid w:val="00E7235A"/>
    <w:rsid w:val="00EC01B5"/>
    <w:rsid w:val="00F407B2"/>
    <w:rsid w:val="00F64E41"/>
    <w:rsid w:val="00F94C1D"/>
    <w:rsid w:val="00FD4D95"/>
    <w:rsid w:val="164F7588"/>
    <w:rsid w:val="39D6B633"/>
    <w:rsid w:val="3BEE4D7A"/>
    <w:rsid w:val="3DC23554"/>
    <w:rsid w:val="49AA53B0"/>
    <w:rsid w:val="49E0E8EE"/>
    <w:rsid w:val="4D60E730"/>
    <w:rsid w:val="535A0CC7"/>
    <w:rsid w:val="5458D3BD"/>
    <w:rsid w:val="735ECE32"/>
    <w:rsid w:val="7F24B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ED86AE"/>
  <w14:defaultImageDpi w14:val="300"/>
  <w15:chartTrackingRefBased/>
  <w15:docId w15:val="{B0315CE3-97A4-456C-8198-70B19D1470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Palatino Linotype" w:hAnsi="Palatino Linotype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olor w:val="0021A5"/>
      <w:sz w:val="14"/>
    </w:rPr>
  </w:style>
  <w:style w:type="paragraph" w:styleId="ThemeLine" w:customStyle="1">
    <w:name w:val="ThemeLine"/>
    <w:basedOn w:val="Footer"/>
    <w:pPr>
      <w:widowControl w:val="0"/>
      <w:autoSpaceDE w:val="0"/>
      <w:autoSpaceDN w:val="0"/>
      <w:adjustRightInd w:val="0"/>
      <w:spacing w:line="288" w:lineRule="auto"/>
      <w:textAlignment w:val="center"/>
    </w:pPr>
    <w:rPr>
      <w:i/>
      <w:sz w:val="24"/>
    </w:rPr>
  </w:style>
  <w:style w:type="character" w:styleId="UnitHeading" w:customStyle="1">
    <w:name w:val="Unit Heading"/>
    <w:rPr>
      <w:color w:val="0021A5"/>
    </w:rPr>
  </w:style>
  <w:style w:type="paragraph" w:styleId="DocumentMap">
    <w:name w:val="Document Map"/>
    <w:basedOn w:val="Normal"/>
    <w:pPr>
      <w:shd w:val="clear" w:color="auto" w:fill="000080"/>
    </w:pPr>
    <w:rPr>
      <w:rFonts w:ascii="Helvetica" w:hAnsi="Helvetica" w:eastAsia="MS Gothic"/>
    </w:rPr>
  </w:style>
  <w:style w:type="paragraph" w:styleId="paragraph" w:customStyle="1">
    <w:name w:val="paragraph"/>
    <w:basedOn w:val="Normal"/>
    <w:rsid w:val="00213FB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normaltextrun" w:customStyle="1">
    <w:name w:val="normaltextrun"/>
    <w:basedOn w:val="DefaultParagraphFont"/>
    <w:rsid w:val="00213FBD"/>
  </w:style>
  <w:style w:type="character" w:styleId="eop" w:customStyle="1">
    <w:name w:val="eop"/>
    <w:basedOn w:val="DefaultParagraphFont"/>
    <w:rsid w:val="00213FBD"/>
  </w:style>
  <w:style w:type="character" w:styleId="scxw167556952" w:customStyle="1">
    <w:name w:val="scxw167556952"/>
    <w:basedOn w:val="DefaultParagraphFont"/>
    <w:rsid w:val="00213FBD"/>
  </w:style>
  <w:style w:type="paragraph" w:styleId="ListParagraph">
    <w:name w:val="List Paragraph"/>
    <w:basedOn w:val="Normal"/>
    <w:uiPriority w:val="34"/>
    <w:qFormat/>
    <w:rsid w:val="164F75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64F7588"/>
    <w:rPr>
      <w:color w:val="467886"/>
      <w:u w:val="single"/>
    </w:rPr>
  </w:style>
  <w:style w:type="character" w:styleId="tabchar" w:customStyle="1">
    <w:name w:val="tabchar"/>
    <w:basedOn w:val="DefaultParagraphFont"/>
    <w:rsid w:val="004B1F6E"/>
  </w:style>
  <w:style w:type="character" w:styleId="UnresolvedMention">
    <w:name w:val="Unresolved Mention"/>
    <w:basedOn w:val="DefaultParagraphFont"/>
    <w:uiPriority w:val="99"/>
    <w:semiHidden/>
    <w:unhideWhenUsed/>
    <w:rsid w:val="00747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jamin.wells@ufl.edu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8C68B0E27F44ABDD337AEA0675412" ma:contentTypeVersion="15" ma:contentTypeDescription="Create a new document." ma:contentTypeScope="" ma:versionID="892861e4e07b4b81425759270adafbb8">
  <xsd:schema xmlns:xsd="http://www.w3.org/2001/XMLSchema" xmlns:xs="http://www.w3.org/2001/XMLSchema" xmlns:p="http://schemas.microsoft.com/office/2006/metadata/properties" xmlns:ns2="58aad980-ffdf-42ea-a859-28f814e1471b" xmlns:ns3="4590f4ba-c4e1-4ccf-b342-f3c3fdbdfef4" targetNamespace="http://schemas.microsoft.com/office/2006/metadata/properties" ma:root="true" ma:fieldsID="300342ffaa383e0757954677d31675c8" ns2:_="" ns3:_="">
    <xsd:import namespace="58aad980-ffdf-42ea-a859-28f814e1471b"/>
    <xsd:import namespace="4590f4ba-c4e1-4ccf-b342-f3c3fdbdf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d980-ffdf-42ea-a859-28f814e14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0f4ba-c4e1-4ccf-b342-f3c3fdbdf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1d7a8cd-d8d6-4cc2-a6ae-b216834d11dd}" ma:internalName="TaxCatchAll" ma:showField="CatchAllData" ma:web="4590f4ba-c4e1-4ccf-b342-f3c3fdbdf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0f4ba-c4e1-4ccf-b342-f3c3fdbdfef4" xsi:nil="true"/>
    <lcf76f155ced4ddcb4097134ff3c332f xmlns="58aad980-ffdf-42ea-a859-28f814e147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E96F4-7920-4D72-B4BC-340DC0A1F8B4}"/>
</file>

<file path=customXml/itemProps2.xml><?xml version="1.0" encoding="utf-8"?>
<ds:datastoreItem xmlns:ds="http://schemas.openxmlformats.org/officeDocument/2006/customXml" ds:itemID="{DDC9F3C0-B2C7-429E-9B23-450C7D82BBAC}">
  <ds:schemaRefs>
    <ds:schemaRef ds:uri="http://schemas.microsoft.com/office/2006/metadata/properties"/>
    <ds:schemaRef ds:uri="http://schemas.microsoft.com/office/infopath/2007/PartnerControls"/>
    <ds:schemaRef ds:uri="4590f4ba-c4e1-4ccf-b342-f3c3fdbdfef4"/>
    <ds:schemaRef ds:uri="58aad980-ffdf-42ea-a859-28f814e1471b"/>
  </ds:schemaRefs>
</ds:datastoreItem>
</file>

<file path=customXml/itemProps3.xml><?xml version="1.0" encoding="utf-8"?>
<ds:datastoreItem xmlns:ds="http://schemas.openxmlformats.org/officeDocument/2006/customXml" ds:itemID="{D1C90495-68B9-4849-8189-45B51FCC70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College or Unit Name</dc:title>
  <dc:subject/>
  <dc:creator>ben.simons</dc:creator>
  <keywords/>
  <dc:description/>
  <lastModifiedBy>Wells, Jamin</lastModifiedBy>
  <revision>5</revision>
  <lastPrinted>2026-03-07T15:54:00.0000000Z</lastPrinted>
  <dcterms:created xsi:type="dcterms:W3CDTF">2026-03-07T15:54:00.0000000Z</dcterms:created>
  <dcterms:modified xsi:type="dcterms:W3CDTF">2026-03-10T14:34:25.8196887Z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0x010100D928C68B0E27F44ABDD337AEA0675412</vt:lpwstr>
  </property>
  <property fmtid="{D5CDD505-2E9C-101B-9397-08002B2CF9AE}" pid="3" name="MediaServiceImageTags">
    <vt:lpwstr/>
  </property>
</Properties>
</file>